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C772" w14:textId="77777777" w:rsidR="00FD4C3B" w:rsidRPr="00610034" w:rsidRDefault="00FD4C3B" w:rsidP="00FD4C3B">
      <w:pPr>
        <w:widowControl w:val="0"/>
        <w:shd w:val="clear" w:color="auto" w:fill="FFFFFF"/>
        <w:autoSpaceDE w:val="0"/>
        <w:autoSpaceDN w:val="0"/>
        <w:adjustRightInd w:val="0"/>
        <w:spacing w:before="360" w:after="0" w:line="240" w:lineRule="auto"/>
        <w:ind w:left="5103"/>
        <w:rPr>
          <w:rFonts w:ascii="Times New Roman" w:hAnsi="Times New Roman" w:cs="Times New Roman"/>
          <w:spacing w:val="-4"/>
          <w:sz w:val="24"/>
          <w:szCs w:val="24"/>
          <w:lang w:val="lt-LT"/>
        </w:rPr>
      </w:pPr>
      <w:r w:rsidRPr="00610034">
        <w:rPr>
          <w:rFonts w:ascii="Times New Roman" w:hAnsi="Times New Roman" w:cs="Times New Roman"/>
          <w:spacing w:val="-4"/>
          <w:sz w:val="24"/>
          <w:szCs w:val="24"/>
          <w:lang w:val="lt-LT"/>
        </w:rPr>
        <w:t>PATVIRTINTA</w:t>
      </w:r>
    </w:p>
    <w:p w14:paraId="3E726A35" w14:textId="77777777" w:rsidR="00FD4C3B" w:rsidRPr="00610034" w:rsidRDefault="00FD4C3B" w:rsidP="00FD4C3B">
      <w:pPr>
        <w:widowControl w:val="0"/>
        <w:shd w:val="clear" w:color="auto" w:fill="FFFFFF"/>
        <w:autoSpaceDE w:val="0"/>
        <w:autoSpaceDN w:val="0"/>
        <w:adjustRightInd w:val="0"/>
        <w:spacing w:after="0" w:line="240" w:lineRule="auto"/>
        <w:ind w:left="5103"/>
        <w:rPr>
          <w:rFonts w:ascii="Times New Roman" w:hAnsi="Times New Roman" w:cs="Times New Roman"/>
          <w:spacing w:val="-4"/>
          <w:sz w:val="24"/>
          <w:szCs w:val="24"/>
          <w:lang w:val="lt-LT"/>
        </w:rPr>
      </w:pPr>
      <w:r w:rsidRPr="00610034">
        <w:rPr>
          <w:rFonts w:ascii="Times New Roman" w:hAnsi="Times New Roman" w:cs="Times New Roman"/>
          <w:spacing w:val="-4"/>
          <w:sz w:val="24"/>
          <w:szCs w:val="24"/>
          <w:lang w:val="lt-LT"/>
        </w:rPr>
        <w:t xml:space="preserve">Marijampolės Mokolų mokyklos-darželio </w:t>
      </w:r>
    </w:p>
    <w:p w14:paraId="46614E97" w14:textId="77777777" w:rsidR="00FD4C3B" w:rsidRPr="00610034" w:rsidRDefault="00FD4C3B" w:rsidP="00FD4C3B">
      <w:pPr>
        <w:widowControl w:val="0"/>
        <w:shd w:val="clear" w:color="auto" w:fill="FFFFFF"/>
        <w:autoSpaceDE w:val="0"/>
        <w:autoSpaceDN w:val="0"/>
        <w:adjustRightInd w:val="0"/>
        <w:spacing w:after="0" w:line="240" w:lineRule="auto"/>
        <w:ind w:left="5103"/>
        <w:rPr>
          <w:rFonts w:ascii="Times New Roman" w:hAnsi="Times New Roman" w:cs="Times New Roman"/>
          <w:spacing w:val="-4"/>
          <w:sz w:val="24"/>
          <w:szCs w:val="24"/>
          <w:lang w:val="lt-LT"/>
        </w:rPr>
      </w:pPr>
      <w:r w:rsidRPr="00610034">
        <w:rPr>
          <w:rFonts w:ascii="Times New Roman" w:hAnsi="Times New Roman" w:cs="Times New Roman"/>
          <w:spacing w:val="-4"/>
          <w:sz w:val="24"/>
          <w:szCs w:val="24"/>
          <w:lang w:val="lt-LT"/>
        </w:rPr>
        <w:t xml:space="preserve">darbo tarybos posėdžio 2019 m. kovo 27 d. </w:t>
      </w:r>
    </w:p>
    <w:p w14:paraId="1E10E0CE" w14:textId="77777777" w:rsidR="00FD4C3B" w:rsidRPr="00610034" w:rsidRDefault="00FD4C3B" w:rsidP="00FD4C3B">
      <w:pPr>
        <w:widowControl w:val="0"/>
        <w:shd w:val="clear" w:color="auto" w:fill="FFFFFF"/>
        <w:autoSpaceDE w:val="0"/>
        <w:autoSpaceDN w:val="0"/>
        <w:adjustRightInd w:val="0"/>
        <w:spacing w:after="0" w:line="240" w:lineRule="auto"/>
        <w:ind w:left="5103"/>
        <w:rPr>
          <w:rFonts w:ascii="Times New Roman" w:hAnsi="Times New Roman" w:cs="Times New Roman"/>
          <w:spacing w:val="-4"/>
          <w:sz w:val="24"/>
          <w:szCs w:val="24"/>
          <w:lang w:val="lt-LT"/>
        </w:rPr>
      </w:pPr>
      <w:r w:rsidRPr="00610034">
        <w:rPr>
          <w:rFonts w:ascii="Times New Roman" w:hAnsi="Times New Roman" w:cs="Times New Roman"/>
          <w:spacing w:val="-4"/>
          <w:sz w:val="24"/>
          <w:szCs w:val="24"/>
          <w:lang w:val="lt-LT"/>
        </w:rPr>
        <w:t xml:space="preserve">protokolu Nr. DT-3 </w:t>
      </w:r>
    </w:p>
    <w:p w14:paraId="270CC120" w14:textId="77777777" w:rsidR="00FD4C3B" w:rsidRPr="00610034" w:rsidRDefault="00FD4C3B" w:rsidP="008F5000">
      <w:pPr>
        <w:rPr>
          <w:rFonts w:ascii="Times New Roman" w:hAnsi="Times New Roman" w:cs="Times New Roman"/>
          <w:sz w:val="24"/>
          <w:szCs w:val="24"/>
          <w:lang w:val="lt-LT"/>
        </w:rPr>
      </w:pPr>
    </w:p>
    <w:p w14:paraId="2F59BAAC" w14:textId="77777777" w:rsidR="00FD4C3B" w:rsidRPr="00F75BD5" w:rsidRDefault="00FD4C3B" w:rsidP="00F75BD5">
      <w:pPr>
        <w:pStyle w:val="Betarp"/>
        <w:jc w:val="center"/>
        <w:rPr>
          <w:rFonts w:ascii="Times New Roman" w:hAnsi="Times New Roman" w:cs="Times New Roman"/>
          <w:b/>
          <w:bCs/>
          <w:sz w:val="24"/>
          <w:szCs w:val="24"/>
          <w:lang w:val="lt-LT"/>
        </w:rPr>
      </w:pPr>
      <w:r w:rsidRPr="00F75BD5">
        <w:rPr>
          <w:rFonts w:ascii="Times New Roman" w:hAnsi="Times New Roman" w:cs="Times New Roman"/>
          <w:b/>
          <w:bCs/>
          <w:sz w:val="24"/>
          <w:szCs w:val="24"/>
          <w:lang w:val="lt-LT"/>
        </w:rPr>
        <w:t>MARIJAMPOLĖS MOKOLŲ MOKYKLOS-DARŽELIO</w:t>
      </w:r>
    </w:p>
    <w:p w14:paraId="205B2E5B" w14:textId="77777777" w:rsidR="00FD4C3B" w:rsidRPr="00F75BD5" w:rsidRDefault="00FD4C3B" w:rsidP="00F75BD5">
      <w:pPr>
        <w:pStyle w:val="Betarp"/>
        <w:jc w:val="center"/>
        <w:rPr>
          <w:rFonts w:ascii="Times New Roman" w:hAnsi="Times New Roman" w:cs="Times New Roman"/>
          <w:b/>
          <w:bCs/>
          <w:sz w:val="24"/>
          <w:szCs w:val="24"/>
          <w:lang w:val="lt-LT"/>
        </w:rPr>
      </w:pPr>
      <w:r w:rsidRPr="00F75BD5">
        <w:rPr>
          <w:rFonts w:ascii="Times New Roman" w:hAnsi="Times New Roman" w:cs="Times New Roman"/>
          <w:b/>
          <w:bCs/>
          <w:sz w:val="24"/>
          <w:szCs w:val="24"/>
          <w:lang w:val="lt-LT"/>
        </w:rPr>
        <w:t>DARBO TARYBOS VEIKLOS ATASKAITA UŽ 2018 METUS</w:t>
      </w:r>
    </w:p>
    <w:p w14:paraId="650E12AD" w14:textId="77777777" w:rsidR="00FD4C3B" w:rsidRPr="00610034" w:rsidRDefault="00FD4C3B" w:rsidP="00FD4C3B">
      <w:pPr>
        <w:rPr>
          <w:rFonts w:ascii="Times New Roman" w:hAnsi="Times New Roman" w:cs="Times New Roman"/>
          <w:sz w:val="24"/>
          <w:szCs w:val="24"/>
          <w:lang w:val="lt-LT"/>
        </w:rPr>
      </w:pPr>
    </w:p>
    <w:p w14:paraId="67EF6AD6"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Marijampolės Mokolų mokyklos-darželio Darbo taryba buvo įsteigta 2017 m. gruodžio 12 d. Darbo taryboje yra 3 nariai, posėdžio protokolas 2017-12- 29 Nr. DT-4. </w:t>
      </w:r>
    </w:p>
    <w:p w14:paraId="66E27479"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Neringa </w:t>
      </w:r>
      <w:proofErr w:type="spellStart"/>
      <w:r w:rsidRPr="008F5000">
        <w:rPr>
          <w:rFonts w:ascii="Times New Roman" w:hAnsi="Times New Roman" w:cs="Times New Roman"/>
          <w:sz w:val="24"/>
          <w:szCs w:val="24"/>
          <w:lang w:val="lt-LT"/>
        </w:rPr>
        <w:t>Akelaitienė</w:t>
      </w:r>
      <w:proofErr w:type="spellEnd"/>
      <w:r w:rsidRPr="008F5000">
        <w:rPr>
          <w:rFonts w:ascii="Times New Roman" w:hAnsi="Times New Roman" w:cs="Times New Roman"/>
          <w:sz w:val="24"/>
          <w:szCs w:val="24"/>
          <w:lang w:val="lt-LT"/>
        </w:rPr>
        <w:t xml:space="preserve">, priešmokyklinio ugdymo mokytoja metodininkė, Darbo tarybos pirmininkė; </w:t>
      </w:r>
    </w:p>
    <w:p w14:paraId="189B32E8"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Virginija Rutkauskienė, meninio ugdymo mokytoja, Darbo tarybos sekretorė;</w:t>
      </w:r>
    </w:p>
    <w:p w14:paraId="14FCA5CE"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Violeta </w:t>
      </w:r>
      <w:proofErr w:type="spellStart"/>
      <w:r w:rsidRPr="008F5000">
        <w:rPr>
          <w:rFonts w:ascii="Times New Roman" w:hAnsi="Times New Roman" w:cs="Times New Roman"/>
          <w:sz w:val="24"/>
          <w:szCs w:val="24"/>
          <w:lang w:val="lt-LT"/>
        </w:rPr>
        <w:t>Žmuidienė</w:t>
      </w:r>
      <w:proofErr w:type="spellEnd"/>
      <w:r w:rsidRPr="008F5000">
        <w:rPr>
          <w:rFonts w:ascii="Times New Roman" w:hAnsi="Times New Roman" w:cs="Times New Roman"/>
          <w:sz w:val="24"/>
          <w:szCs w:val="24"/>
          <w:lang w:val="lt-LT"/>
        </w:rPr>
        <w:t xml:space="preserve">, pradinio ugdymo mokytoja metodininkė, Darbo tarybos narė.  </w:t>
      </w:r>
    </w:p>
    <w:p w14:paraId="3B719A2A"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Darbo taryba veikia vadovaudamasi Lietuvos Respublikos Darbo kodeksu bei Marijampolės Mokolų mokyklos-darželio Darbo tarybos veiklos reglamentu, patvirtintu Darbo tarybos 2018 m. sausio 25 d. posėdžio protokolu Nr. DT-1. </w:t>
      </w:r>
    </w:p>
    <w:p w14:paraId="10341E4B"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2018-tieji metai buvo pirmieji darbo tarybos veiklos metai. Kadangi tai nauja veikla ne tik Marijampolės Mokolų mokykloje-darželyje, bet ir šalyje, stinga praktikos, ne visada žinomos darbo tarybos galimybės ir priemonės, bendradarbiaujant su vadovais ar atsakingais darbuotojais. Kadangi Darbo taryba atlieka tik patariamąjį vaidmenį, darbdaviui galime teikti tik pastebėjimus, siūlymus. Tačiau abi pusės sutaria, kad siekiama bendrų tikslų, kad darbuotojams būtų sudarytos kuo palankesnės darbo sąlygos. </w:t>
      </w:r>
    </w:p>
    <w:p w14:paraId="3A7ADF57"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Pagrindinė Darbo tarybos veikla 2018 metais, kaip ir nurodyta Darbo kodekse, buvo įvairių Mokolų mokyklos-darželio vidaus teisės aktų, kurie galėtų turėti įtakos Mokolų mokyklos-darželio darbuotojų socialinei ir ekonominei padėčiai, derinimas: </w:t>
      </w:r>
    </w:p>
    <w:p w14:paraId="16D6DA02"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Darbo tarybos veiklos reglamento pristatymas bendruomenei; protokolas 2018-02-23 Nr.DT-2 </w:t>
      </w:r>
    </w:p>
    <w:p w14:paraId="4B764A8E"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Aptarti pedagogų atlyginimo išmokėjimo terminai; protokolas 2018-03-22 Nr. DT-3 </w:t>
      </w:r>
    </w:p>
    <w:p w14:paraId="1416FC89"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Vadovaujantis Lietuvos Respublikos asmens duomenų teisinės apsaugos įstatymu, Darbo kodeksu, suderintos asmens duomenų tvarkymo Mokolų mokykloje-darželyje taisyklės. Mokyklos-darželio darbuotojai privalo laikytis šių taisyklių ir turi būti pasirašytinai su jomis supažindinti; protokolas 2018-04-19  Nr. DT-4 </w:t>
      </w:r>
    </w:p>
    <w:p w14:paraId="50E2CA2B"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Suderintos Mokolų mokyklos-darželio vidaus darbo tvarkos taisyklės ir supažindinti darbuotojai pasirašytinai; protokolas 2018-08-31  Nr. DT-7 </w:t>
      </w:r>
    </w:p>
    <w:p w14:paraId="2772A884" w14:textId="1AAEBBE8"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Suderinta Mokolų mokyklos-darželio darbo apmokėjimo sistema; protokolas 2018-08-31 Nr. DT-7</w:t>
      </w:r>
    </w:p>
    <w:p w14:paraId="74B7A212"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Suderinta pateikta darbuotojų tarifikaciją; darbuotojų pareigybių sąrašas; protokolas 2018-09-04  Nr. DT-8 </w:t>
      </w:r>
    </w:p>
    <w:p w14:paraId="43D18FBD"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Pritarta Mokolų mokyklos-darželio direktorės pasiūlymui skirti priemokas mokyklos-darželio darbuotojams dėl papildomo darbo atlikto per 2018 mokslo metus; protokolas 2018-12-28  Nr. DT-11</w:t>
      </w:r>
    </w:p>
    <w:p w14:paraId="3D09BF8D" w14:textId="61136E22"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Suderinta pateikti darbuotojų darbo grafikai, protokolai 2018 m. </w:t>
      </w:r>
    </w:p>
    <w:p w14:paraId="3A065D50"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Skatiname visus Mokolų mokyklos-darželio darbuotojus kreiptis į Darbo tarybą, jei manote, kad kai kurie klausimai turėtų būti papildomai išnagrinėti ar keistini. Tai padaryti galite Darbo tarybos reglamente nustatyta tvarka: elektronine forma ar raštu galite kreiptis į bet kurį Darbo tarybos narį, suformuluodami klausimo esmę, nurodydami klausimo sprendimui svarbias aplinkybes (esant galimybei, pridedant reikiamus dokumentus), siūlydami galimą sprendimą. </w:t>
      </w:r>
    </w:p>
    <w:p w14:paraId="21369EC8" w14:textId="77777777" w:rsidR="00FD4C3B" w:rsidRPr="008F5000"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Skundų negauta. </w:t>
      </w:r>
    </w:p>
    <w:p w14:paraId="17172013" w14:textId="07BB315C" w:rsidR="00FD4C3B" w:rsidRPr="002A7C6E" w:rsidRDefault="00FD4C3B" w:rsidP="008F5000">
      <w:pPr>
        <w:pStyle w:val="Betarp"/>
        <w:ind w:firstLine="709"/>
        <w:jc w:val="both"/>
        <w:rPr>
          <w:rFonts w:ascii="Times New Roman" w:hAnsi="Times New Roman" w:cs="Times New Roman"/>
          <w:sz w:val="24"/>
          <w:szCs w:val="24"/>
          <w:lang w:val="lt-LT"/>
        </w:rPr>
      </w:pPr>
      <w:r w:rsidRPr="008F5000">
        <w:rPr>
          <w:rFonts w:ascii="Times New Roman" w:hAnsi="Times New Roman" w:cs="Times New Roman"/>
          <w:sz w:val="24"/>
          <w:szCs w:val="24"/>
          <w:lang w:val="lt-LT"/>
        </w:rPr>
        <w:t xml:space="preserve">Dėkojame visiems už bendradarbiavimą šiais metais ir kviečiame kartu prisidėti prie Mokolų mokyklos-darželio – tiek įstaigos, tiek darbuotojų – gerovės bei tarpusavio supratimo 2019-aisiais. </w:t>
      </w:r>
    </w:p>
    <w:p w14:paraId="525FB643" w14:textId="1A7992BD" w:rsidR="00AA39C4" w:rsidRPr="008F5000" w:rsidRDefault="00FD4C3B" w:rsidP="008F5000">
      <w:pPr>
        <w:ind w:firstLine="709"/>
        <w:rPr>
          <w:rFonts w:ascii="Times New Roman" w:hAnsi="Times New Roman" w:cs="Times New Roman"/>
          <w:sz w:val="24"/>
          <w:szCs w:val="24"/>
          <w:lang w:val="lt-LT"/>
        </w:rPr>
      </w:pPr>
      <w:r w:rsidRPr="002A7C6E">
        <w:rPr>
          <w:rFonts w:ascii="Times New Roman" w:hAnsi="Times New Roman" w:cs="Times New Roman"/>
          <w:sz w:val="24"/>
          <w:szCs w:val="24"/>
          <w:lang w:val="lt-LT"/>
        </w:rPr>
        <w:t xml:space="preserve">Darbo tarybos pirmininkė </w:t>
      </w:r>
      <w:r>
        <w:rPr>
          <w:rFonts w:ascii="Times New Roman" w:hAnsi="Times New Roman" w:cs="Times New Roman"/>
          <w:sz w:val="24"/>
          <w:szCs w:val="24"/>
          <w:lang w:val="lt-LT"/>
        </w:rPr>
        <w:t xml:space="preserve">                                                                           Neringa </w:t>
      </w:r>
      <w:proofErr w:type="spellStart"/>
      <w:r>
        <w:rPr>
          <w:rFonts w:ascii="Times New Roman" w:hAnsi="Times New Roman" w:cs="Times New Roman"/>
          <w:sz w:val="24"/>
          <w:szCs w:val="24"/>
          <w:lang w:val="lt-LT"/>
        </w:rPr>
        <w:t>Akelaitienė</w:t>
      </w:r>
      <w:proofErr w:type="spellEnd"/>
    </w:p>
    <w:sectPr w:rsidR="00AA39C4" w:rsidRPr="008F5000" w:rsidSect="008F5000">
      <w:pgSz w:w="12240" w:h="15840"/>
      <w:pgMar w:top="1134"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F90"/>
    <w:multiLevelType w:val="hybridMultilevel"/>
    <w:tmpl w:val="DDC462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6D6767B1"/>
    <w:multiLevelType w:val="hybridMultilevel"/>
    <w:tmpl w:val="6B54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3B"/>
    <w:rsid w:val="008F5000"/>
    <w:rsid w:val="00AA39C4"/>
    <w:rsid w:val="00F75BD5"/>
    <w:rsid w:val="00FD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5260"/>
  <w15:chartTrackingRefBased/>
  <w15:docId w15:val="{6731683F-D875-4706-950B-6CB594DD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D4C3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D4C3B"/>
    <w:pPr>
      <w:ind w:left="720"/>
      <w:contextualSpacing/>
    </w:pPr>
  </w:style>
  <w:style w:type="paragraph" w:styleId="Betarp">
    <w:name w:val="No Spacing"/>
    <w:uiPriority w:val="1"/>
    <w:qFormat/>
    <w:rsid w:val="00F75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2195</Words>
  <Characters>1252</Characters>
  <Application>Microsoft Office Word</Application>
  <DocSecurity>0</DocSecurity>
  <Lines>10</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2021-09-12T15:48:00Z</dcterms:created>
  <dcterms:modified xsi:type="dcterms:W3CDTF">2021-09-13T11:33:00Z</dcterms:modified>
</cp:coreProperties>
</file>